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730" w:rsidRPr="000E5315" w:rsidRDefault="00AF6730">
      <w:pPr>
        <w:rPr>
          <w:b/>
          <w:sz w:val="28"/>
          <w:szCs w:val="28"/>
        </w:rPr>
      </w:pPr>
      <w:r w:rsidRPr="00DF5DD1">
        <w:rPr>
          <w:b/>
          <w:sz w:val="28"/>
          <w:szCs w:val="28"/>
        </w:rPr>
        <w:t>Descrizione delle fasi di costruzione de</w:t>
      </w:r>
      <w:r w:rsidR="000E5315">
        <w:rPr>
          <w:b/>
          <w:sz w:val="28"/>
          <w:szCs w:val="28"/>
        </w:rPr>
        <w:t xml:space="preserve">lla </w:t>
      </w:r>
      <w:r w:rsidR="002B00EC">
        <w:rPr>
          <w:b/>
          <w:sz w:val="28"/>
          <w:szCs w:val="28"/>
        </w:rPr>
        <w:t>stazione</w:t>
      </w:r>
      <w:r w:rsidR="000E5315">
        <w:rPr>
          <w:b/>
          <w:sz w:val="28"/>
          <w:szCs w:val="28"/>
        </w:rPr>
        <w:t xml:space="preserve"> di San Cristoforo </w:t>
      </w:r>
      <w:r w:rsidR="002B00EC">
        <w:rPr>
          <w:b/>
          <w:sz w:val="28"/>
          <w:szCs w:val="28"/>
        </w:rPr>
        <w:t>a Milano</w:t>
      </w:r>
      <w:r w:rsidR="000E5315">
        <w:rPr>
          <w:b/>
          <w:sz w:val="28"/>
          <w:szCs w:val="28"/>
        </w:rPr>
        <w:t xml:space="preserve">                    </w:t>
      </w:r>
      <w:r w:rsidR="000E5315">
        <w:rPr>
          <w:b/>
          <w:noProof/>
          <w:sz w:val="28"/>
          <w:szCs w:val="28"/>
          <w:lang w:eastAsia="it-IT"/>
        </w:rPr>
        <w:t xml:space="preserve"> </w:t>
      </w:r>
    </w:p>
    <w:p w:rsidR="002B00EC" w:rsidRDefault="002B00EC" w:rsidP="0019040A">
      <w:pPr>
        <w:pStyle w:val="Nessunaspaziatura"/>
        <w:rPr>
          <w:noProof/>
          <w:lang w:eastAsia="it-IT"/>
        </w:rPr>
      </w:pPr>
      <w:r>
        <w:t>Questa realizzazione fa parte degli edifici che popoleranno il mio costruendo impianto che va dalla stazione di testa di porta Genova</w:t>
      </w:r>
      <w:r w:rsidR="006220F6">
        <w:t xml:space="preserve"> </w:t>
      </w:r>
      <w:r>
        <w:t xml:space="preserve"> alla stazione</w:t>
      </w:r>
      <w:r w:rsidR="006220F6">
        <w:rPr>
          <w:noProof/>
          <w:lang w:eastAsia="it-IT"/>
        </w:rPr>
        <w:t xml:space="preserve">, </w:t>
      </w:r>
      <w:r>
        <w:rPr>
          <w:noProof/>
          <w:lang w:eastAsia="it-IT"/>
        </w:rPr>
        <w:t>di transito e diramazione</w:t>
      </w:r>
      <w:r w:rsidR="006220F6">
        <w:rPr>
          <w:noProof/>
          <w:lang w:eastAsia="it-IT"/>
        </w:rPr>
        <w:t>,</w:t>
      </w:r>
      <w:r>
        <w:rPr>
          <w:noProof/>
          <w:lang w:eastAsia="it-IT"/>
        </w:rPr>
        <w:t xml:space="preserve"> di San Cristoforo.</w:t>
      </w:r>
    </w:p>
    <w:p w:rsidR="002B00EC" w:rsidRDefault="002B00EC">
      <w:pPr>
        <w:rPr>
          <w:noProof/>
          <w:lang w:eastAsia="it-IT"/>
        </w:rPr>
      </w:pPr>
      <w:r>
        <w:rPr>
          <w:noProof/>
          <w:lang w:eastAsia="it-IT"/>
        </w:rPr>
        <w:t xml:space="preserve">Questa stazione è in fase di profonda ristrutturazione in quanto in futuro la stazione di P.ta genova sarà demolita e la ferrovia proveniente da Mortara terminerà la sua corsa a San Cristoforo, un motivo in più per lasciare un documento di “com’era” </w:t>
      </w:r>
      <w:r w:rsidR="004F6873">
        <w:rPr>
          <w:noProof/>
          <w:lang w:eastAsia="it-IT"/>
        </w:rPr>
        <w:t>.</w:t>
      </w:r>
    </w:p>
    <w:p w:rsidR="000E5315" w:rsidRDefault="000E5315">
      <w:r>
        <w:t xml:space="preserve">  </w:t>
      </w:r>
      <w:r w:rsidR="0019040A">
        <w:rPr>
          <w:noProof/>
          <w:lang w:eastAsia="it-IT"/>
        </w:rPr>
        <w:t xml:space="preserve">                         </w:t>
      </w:r>
      <w:r w:rsidR="004F6873">
        <w:rPr>
          <w:noProof/>
          <w:lang w:eastAsia="it-IT"/>
        </w:rPr>
        <w:drawing>
          <wp:inline distT="0" distB="0" distL="0" distR="0">
            <wp:extent cx="3498574" cy="1650552"/>
            <wp:effectExtent l="0" t="0" r="698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z. S.Cristofo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406" cy="165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F2C" w:rsidRDefault="000E5315">
      <w:r>
        <w:t xml:space="preserve">  </w:t>
      </w:r>
      <w:r w:rsidR="00FC1F37">
        <w:rPr>
          <w:noProof/>
          <w:lang w:eastAsia="it-IT"/>
        </w:rPr>
        <w:t xml:space="preserve"> </w:t>
      </w:r>
      <w:r w:rsidR="00756195">
        <w:rPr>
          <w:noProof/>
          <w:lang w:eastAsia="it-IT"/>
        </w:rPr>
        <w:drawing>
          <wp:inline distT="0" distB="0" distL="0" distR="0" wp14:anchorId="1A749FA9" wp14:editId="071DC8E6">
            <wp:extent cx="3029943" cy="168567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facciata lato piazz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599" cy="16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40A">
        <w:rPr>
          <w:noProof/>
          <w:lang w:eastAsia="it-IT"/>
        </w:rPr>
        <w:t xml:space="preserve">  </w:t>
      </w:r>
      <w:r w:rsidR="00FC1F37">
        <w:rPr>
          <w:noProof/>
          <w:lang w:eastAsia="it-IT"/>
        </w:rPr>
        <w:t xml:space="preserve"> </w:t>
      </w:r>
      <w:r w:rsidR="0019040A">
        <w:rPr>
          <w:noProof/>
          <w:lang w:eastAsia="it-IT"/>
        </w:rPr>
        <w:drawing>
          <wp:inline distT="0" distB="0" distL="0" distR="0">
            <wp:extent cx="2775005" cy="1704666"/>
            <wp:effectExtent l="0" t="0" r="6350" b="0"/>
            <wp:docPr id="2" name="Immagine 2" descr="C:\Users\Mario\Desktop\realizzazione edifici\Stazione FS\Stazione re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realizzazione edifici\Stazione FS\Stazione rea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91" cy="17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0A" w:rsidRDefault="00AF6730">
      <w:r>
        <w:t xml:space="preserve">Prima di tutto una buona documentazione con sopralluoghi e fotografie </w:t>
      </w:r>
      <w:r w:rsidR="00F571F8">
        <w:t xml:space="preserve">centrali da poter usare per disegnare le facciate </w:t>
      </w:r>
      <w:r w:rsidR="0029305A">
        <w:t>,</w:t>
      </w:r>
      <w:r w:rsidR="00F571F8">
        <w:t xml:space="preserve"> </w:t>
      </w:r>
      <w:r w:rsidR="00FB3E09">
        <w:t xml:space="preserve">le </w:t>
      </w:r>
      <w:r w:rsidR="00F571F8">
        <w:t xml:space="preserve"> misure</w:t>
      </w:r>
      <w:r w:rsidR="00FB3E09">
        <w:t xml:space="preserve"> sono state </w:t>
      </w:r>
      <w:r w:rsidR="00F571F8">
        <w:t xml:space="preserve"> ricavate da Google, strumento fondamentale per la mappa.</w:t>
      </w:r>
    </w:p>
    <w:p w:rsidR="00756195" w:rsidRDefault="00F571F8">
      <w:r>
        <w:t xml:space="preserve">I disegni delle facciate sono stati realizzati con Corel </w:t>
      </w:r>
      <w:proofErr w:type="spellStart"/>
      <w:r>
        <w:t>Draw</w:t>
      </w:r>
      <w:proofErr w:type="spellEnd"/>
      <w:r>
        <w:t xml:space="preserve"> “ricalcando” le foto importate</w:t>
      </w:r>
      <w:r w:rsidR="00FE2F2C">
        <w:t>,</w:t>
      </w:r>
      <w:r>
        <w:t xml:space="preserve"> </w:t>
      </w:r>
      <w:r w:rsidR="00FB3E09">
        <w:t xml:space="preserve">riportando poi </w:t>
      </w:r>
      <w:r w:rsidR="00FE2F2C">
        <w:t xml:space="preserve"> il disegno</w:t>
      </w:r>
      <w:r>
        <w:t xml:space="preserve"> su fogli di </w:t>
      </w:r>
      <w:proofErr w:type="spellStart"/>
      <w:r>
        <w:t>carton</w:t>
      </w:r>
      <w:proofErr w:type="spellEnd"/>
      <w:r>
        <w:t xml:space="preserve"> piuma da 3mm  poi tagliati con cutter. </w:t>
      </w:r>
    </w:p>
    <w:p w:rsidR="00D92897" w:rsidRDefault="00756195">
      <w:r>
        <w:t>Le porte, le finestre e i fregi di contorno in cemento sono stati realizzati in fotoincisione di ottone</w:t>
      </w:r>
    </w:p>
    <w:p w:rsidR="00D92897" w:rsidRDefault="00D92897">
      <w:r>
        <w:rPr>
          <w:noProof/>
          <w:lang w:eastAsia="it-IT"/>
        </w:rPr>
        <w:drawing>
          <wp:inline distT="0" distB="0" distL="0" distR="0">
            <wp:extent cx="2289810" cy="1741170"/>
            <wp:effectExtent l="0" t="0" r="0" b="0"/>
            <wp:docPr id="3" name="Immagine 3" descr="C:\Users\Mario\Desktop\realizzazione edifici\Stazione FS\Stazione FS (s. Cri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realizzazione edifici\Stazione FS\Stazione FS (s. Cri.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95" w:rsidRDefault="00756195">
      <w:r>
        <w:t xml:space="preserve"> e inseriti nelle facciate tramite intagli con traforo, previa verniciatura con </w:t>
      </w:r>
      <w:proofErr w:type="spellStart"/>
      <w:r>
        <w:t>primer</w:t>
      </w:r>
      <w:proofErr w:type="spellEnd"/>
      <w:r>
        <w:t xml:space="preserve"> colori grigio cemento. </w:t>
      </w:r>
    </w:p>
    <w:p w:rsidR="00D92897" w:rsidRDefault="001A1347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501836" cy="1876507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33" cy="18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40A">
        <w:rPr>
          <w:noProof/>
          <w:lang w:eastAsia="it-IT"/>
        </w:rPr>
        <w:t xml:space="preserve">     </w:t>
      </w:r>
      <w:r w:rsidR="00154718">
        <w:rPr>
          <w:noProof/>
          <w:lang w:eastAsia="it-IT"/>
        </w:rPr>
        <w:t xml:space="preserve">  </w:t>
      </w:r>
      <w:r>
        <w:rPr>
          <w:noProof/>
          <w:lang w:eastAsia="it-IT"/>
        </w:rPr>
        <w:drawing>
          <wp:inline distT="0" distB="0" distL="0" distR="0" wp14:anchorId="5B6F31CF" wp14:editId="53D6BFF8">
            <wp:extent cx="3223153" cy="1866405"/>
            <wp:effectExtent l="0" t="0" r="0" b="63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65" cy="18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906">
        <w:rPr>
          <w:noProof/>
          <w:lang w:eastAsia="it-IT"/>
        </w:rPr>
        <w:t xml:space="preserve">    </w:t>
      </w:r>
    </w:p>
    <w:p w:rsidR="00FE2F2C" w:rsidRDefault="00052906">
      <w:bookmarkStart w:id="0" w:name="_GoBack"/>
      <w:bookmarkEnd w:id="0"/>
      <w:r>
        <w:rPr>
          <w:noProof/>
          <w:lang w:eastAsia="it-IT"/>
        </w:rPr>
        <w:t xml:space="preserve"> </w:t>
      </w:r>
      <w:r w:rsidR="00D92897">
        <w:t>Successivamente con colori acrilici ho tinteggiato le facciate e la zoccolatura</w:t>
      </w:r>
    </w:p>
    <w:p w:rsidR="00CD6D0D" w:rsidRDefault="00052906">
      <w:r>
        <w:t xml:space="preserve"> </w:t>
      </w:r>
      <w:r w:rsidR="001A1347">
        <w:rPr>
          <w:noProof/>
          <w:lang w:eastAsia="it-IT"/>
        </w:rPr>
        <w:drawing>
          <wp:inline distT="0" distB="0" distL="0" distR="0">
            <wp:extent cx="2947081" cy="2210463"/>
            <wp:effectExtent l="0" t="0" r="571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80" cy="221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40A">
        <w:t xml:space="preserve"> </w:t>
      </w:r>
      <w:r>
        <w:t xml:space="preserve">  </w:t>
      </w:r>
      <w:r w:rsidR="001A1347">
        <w:rPr>
          <w:noProof/>
          <w:lang w:eastAsia="it-IT"/>
        </w:rPr>
        <w:drawing>
          <wp:inline distT="0" distB="0" distL="0" distR="0">
            <wp:extent cx="2955028" cy="2216424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51" cy="222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DF5DD1" w:rsidRDefault="00CD6D0D">
      <w:r>
        <w:t>L’invecchiamento dei coppi di copertura</w:t>
      </w:r>
      <w:r w:rsidR="0019040A">
        <w:t xml:space="preserve"> in </w:t>
      </w:r>
      <w:proofErr w:type="spellStart"/>
      <w:r w:rsidR="0019040A">
        <w:t>Redutex</w:t>
      </w:r>
      <w:proofErr w:type="spellEnd"/>
      <w:r>
        <w:t xml:space="preserve"> è ottenuto co</w:t>
      </w:r>
      <w:r w:rsidR="00052906">
        <w:t>n</w:t>
      </w:r>
      <w:r>
        <w:t xml:space="preserve"> successive passate </w:t>
      </w:r>
      <w:r w:rsidR="006220F6">
        <w:t xml:space="preserve">di </w:t>
      </w:r>
      <w:r>
        <w:t xml:space="preserve"> polveri </w:t>
      </w:r>
      <w:r w:rsidR="00052906">
        <w:t xml:space="preserve">della </w:t>
      </w:r>
      <w:proofErr w:type="spellStart"/>
      <w:r>
        <w:t>Noch</w:t>
      </w:r>
      <w:proofErr w:type="spellEnd"/>
      <w:r w:rsidR="00052906">
        <w:t>.</w:t>
      </w:r>
    </w:p>
    <w:p w:rsidR="00991F94" w:rsidRDefault="00154718">
      <w:r>
        <w:rPr>
          <w:noProof/>
          <w:lang w:eastAsia="it-IT"/>
        </w:rPr>
        <w:drawing>
          <wp:inline distT="0" distB="0" distL="0" distR="0" wp14:anchorId="58BF2D26" wp14:editId="3933E4A5">
            <wp:extent cx="2417196" cy="1813022"/>
            <wp:effectExtent l="0" t="0" r="254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481" cy="181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</w:t>
      </w:r>
      <w:r>
        <w:rPr>
          <w:noProof/>
          <w:lang w:eastAsia="it-IT"/>
        </w:rPr>
        <w:drawing>
          <wp:inline distT="0" distB="0" distL="0" distR="0" wp14:anchorId="676E0B15" wp14:editId="03AC1F97">
            <wp:extent cx="3498184" cy="1810430"/>
            <wp:effectExtent l="0" t="0" r="762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904" cy="18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35" w:rsidRDefault="00154718">
      <w:r>
        <w:t>Ed una</w:t>
      </w:r>
      <w:r w:rsidR="003F3D35">
        <w:t xml:space="preserve"> prova di collocazione sul </w:t>
      </w:r>
      <w:r w:rsidR="001A1347">
        <w:rPr>
          <w:noProof/>
          <w:lang w:eastAsia="it-IT"/>
        </w:rPr>
        <w:t>plastico</w:t>
      </w:r>
    </w:p>
    <w:p w:rsidR="003F3D35" w:rsidRDefault="00154718">
      <w:r>
        <w:t xml:space="preserve">Mario </w:t>
      </w:r>
      <w:proofErr w:type="spellStart"/>
      <w:r>
        <w:t>Malinverno</w:t>
      </w:r>
      <w:proofErr w:type="spellEnd"/>
    </w:p>
    <w:p w:rsidR="0019040A" w:rsidRDefault="0019040A">
      <w:r>
        <w:t>Per chi volesse ulteriori informazioni sulla stazione di S. Cristoforo rimando ad un bell’articolo del Gruppo Italo Briano a questo link</w:t>
      </w:r>
    </w:p>
    <w:p w:rsidR="00CB7EDE" w:rsidRDefault="00CB7EDE">
      <w:r w:rsidRPr="00CB7EDE">
        <w:t>http://www.see.it/ok/gib/scristoforo/scristoforo.html</w:t>
      </w:r>
    </w:p>
    <w:sectPr w:rsidR="00CB7E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730"/>
    <w:rsid w:val="000033F6"/>
    <w:rsid w:val="00052906"/>
    <w:rsid w:val="000E5315"/>
    <w:rsid w:val="00154718"/>
    <w:rsid w:val="00156610"/>
    <w:rsid w:val="0019040A"/>
    <w:rsid w:val="001A1347"/>
    <w:rsid w:val="0029305A"/>
    <w:rsid w:val="002B00EC"/>
    <w:rsid w:val="003F3D35"/>
    <w:rsid w:val="004C41B7"/>
    <w:rsid w:val="004F6873"/>
    <w:rsid w:val="006220F6"/>
    <w:rsid w:val="00756195"/>
    <w:rsid w:val="008B2947"/>
    <w:rsid w:val="00991F94"/>
    <w:rsid w:val="00AF12D0"/>
    <w:rsid w:val="00AF6730"/>
    <w:rsid w:val="00C82F4E"/>
    <w:rsid w:val="00CB7EDE"/>
    <w:rsid w:val="00CD6D0D"/>
    <w:rsid w:val="00D10EC1"/>
    <w:rsid w:val="00D84D8C"/>
    <w:rsid w:val="00D92897"/>
    <w:rsid w:val="00DF5DD1"/>
    <w:rsid w:val="00ED1EE3"/>
    <w:rsid w:val="00F571F8"/>
    <w:rsid w:val="00FB3E09"/>
    <w:rsid w:val="00FC1F37"/>
    <w:rsid w:val="00FE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2F2C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19040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2F2C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1904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10</cp:revision>
  <dcterms:created xsi:type="dcterms:W3CDTF">2011-03-15T09:32:00Z</dcterms:created>
  <dcterms:modified xsi:type="dcterms:W3CDTF">2011-10-18T09:02:00Z</dcterms:modified>
</cp:coreProperties>
</file>